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CA0FB" w14:textId="77777777" w:rsidR="00E63C40" w:rsidRPr="00E63C40" w:rsidRDefault="00E63C40" w:rsidP="00E63C40">
      <w:pPr>
        <w:ind w:firstLine="426"/>
        <w:jc w:val="right"/>
        <w:rPr>
          <w:rFonts w:cstheme="minorHAnsi"/>
          <w:color w:val="0070C0"/>
        </w:rPr>
      </w:pPr>
      <w:bookmarkStart w:id="0" w:name="_Ref39484039"/>
      <w:bookmarkStart w:id="1" w:name="_Ref40278562"/>
      <w:bookmarkStart w:id="2" w:name="_Toc228173955"/>
      <w:r w:rsidRPr="00E63C40">
        <w:rPr>
          <w:rFonts w:cstheme="minorHAnsi"/>
          <w:color w:val="0070C0"/>
        </w:rPr>
        <w:t>Pirkimo sąlygų 6 priedas „Atitikties nacionalinio saugumo reikalavimams deklaracija“</w:t>
      </w:r>
      <w:bookmarkEnd w:id="0"/>
      <w:bookmarkEnd w:id="1"/>
      <w:bookmarkEnd w:id="2"/>
    </w:p>
    <w:p w14:paraId="24800B47" w14:textId="77777777" w:rsidR="00E63C40" w:rsidRDefault="00E63C40" w:rsidP="00DB5FE1">
      <w:pPr>
        <w:ind w:firstLine="426"/>
        <w:jc w:val="center"/>
        <w:rPr>
          <w:rFonts w:cstheme="minorHAnsi"/>
        </w:rPr>
      </w:pPr>
    </w:p>
    <w:p w14:paraId="5336D7CB" w14:textId="77777777" w:rsidR="00E63C40" w:rsidRDefault="00E63C40" w:rsidP="00DB5FE1">
      <w:pPr>
        <w:ind w:firstLine="426"/>
        <w:jc w:val="center"/>
        <w:rPr>
          <w:rFonts w:cstheme="minorHAnsi"/>
        </w:rPr>
      </w:pPr>
    </w:p>
    <w:p w14:paraId="4F31B161" w14:textId="41CE5AD9"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3AC7A7E" w14:textId="57D42ED7" w:rsidR="00DB5FE1" w:rsidRPr="00A173DC" w:rsidRDefault="00DB5FE1" w:rsidP="00E63C40">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3" w:name="part_0bf49b47971946ecbbec156f895bdd28"/>
      <w:bookmarkEnd w:id="3"/>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4" w:name="part_ce0c1ec65cd04504a5c7e7a6019a52b2"/>
      <w:bookmarkEnd w:id="4"/>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705728"/>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B029EE"/>
    <w:rsid w:val="00B41940"/>
    <w:rsid w:val="00B4675F"/>
    <w:rsid w:val="00B544C4"/>
    <w:rsid w:val="00B649CA"/>
    <w:rsid w:val="00B75B54"/>
    <w:rsid w:val="00B82543"/>
    <w:rsid w:val="00BA0902"/>
    <w:rsid w:val="00BA21DA"/>
    <w:rsid w:val="00BA70E1"/>
    <w:rsid w:val="00BB1948"/>
    <w:rsid w:val="00BB4582"/>
    <w:rsid w:val="00BC285D"/>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63C40"/>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E63C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 w:type="character" w:customStyle="1" w:styleId="Antrat2Diagrama">
    <w:name w:val="Antraštė 2 Diagrama"/>
    <w:basedOn w:val="Numatytasispastraiposriftas"/>
    <w:link w:val="Antrat2"/>
    <w:uiPriority w:val="9"/>
    <w:semiHidden/>
    <w:rsid w:val="00E63C40"/>
    <w:rPr>
      <w:rFonts w:asciiTheme="majorHAnsi" w:eastAsiaTheme="majorEastAsia" w:hAnsiTheme="majorHAnsi" w:cstheme="majorBidi"/>
      <w:color w:val="2F5496" w:themeColor="accent1" w:themeShade="BF"/>
      <w:kern w:val="0"/>
      <w:sz w:val="26"/>
      <w:szCs w:val="2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 w:id="214315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1425</Words>
  <Characters>813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Jurgita Skruibienė</cp:lastModifiedBy>
  <cp:revision>179</cp:revision>
  <dcterms:created xsi:type="dcterms:W3CDTF">2024-03-21T07:40:00Z</dcterms:created>
  <dcterms:modified xsi:type="dcterms:W3CDTF">2026-04-28T10:34:00Z</dcterms:modified>
</cp:coreProperties>
</file>